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513E5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 w:rsidRPr="00D00D45">
        <w:rPr>
          <w:rFonts w:ascii="Times New Roman" w:eastAsia="Times New Roman" w:hAnsi="Times New Roman" w:cs="Times New Roman"/>
          <w:noProof/>
          <w:sz w:val="20"/>
          <w:szCs w:val="20"/>
          <w:lang w:eastAsia="nl-NL"/>
        </w:rPr>
        <w:drawing>
          <wp:inline distT="0" distB="0" distL="0" distR="0" wp14:anchorId="45B23C5A" wp14:editId="61C2145F">
            <wp:extent cx="1726924" cy="571500"/>
            <wp:effectExtent l="0" t="0" r="6985" b="0"/>
            <wp:docPr id="1" name="Picture 1" descr="EORTC_QOL_820x275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RTC_QOL_820x275_20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79" cy="5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FA5A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/>
          <w:bCs/>
          <w:color w:val="2E74B5" w:themeColor="accent5" w:themeShade="BF"/>
          <w:sz w:val="32"/>
          <w:szCs w:val="32"/>
          <w:lang w:eastAsia="nl-NL"/>
        </w:rPr>
      </w:pPr>
      <w:r w:rsidRPr="00D00D45">
        <w:rPr>
          <w:rFonts w:eastAsia="Times New Roman" w:cstheme="minorHAnsi"/>
          <w:b/>
          <w:bCs/>
          <w:color w:val="2E74B5" w:themeColor="accent5" w:themeShade="BF"/>
          <w:sz w:val="32"/>
          <w:szCs w:val="32"/>
          <w:lang w:eastAsia="nl-NL"/>
        </w:rPr>
        <w:t xml:space="preserve">QLG Autumn Virtual Meeting, </w:t>
      </w:r>
    </w:p>
    <w:p w14:paraId="49393772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/>
          <w:bCs/>
          <w:color w:val="2E74B5" w:themeColor="accent5" w:themeShade="BF"/>
          <w:sz w:val="32"/>
          <w:szCs w:val="32"/>
          <w:lang w:eastAsia="nl-NL"/>
        </w:rPr>
      </w:pPr>
      <w:r w:rsidRPr="00D00D45">
        <w:rPr>
          <w:rFonts w:eastAsia="Times New Roman" w:cstheme="minorHAnsi"/>
          <w:b/>
          <w:bCs/>
          <w:color w:val="2E74B5" w:themeColor="accent5" w:themeShade="BF"/>
          <w:sz w:val="32"/>
          <w:szCs w:val="32"/>
          <w:lang w:eastAsia="nl-NL"/>
        </w:rPr>
        <w:t>September, 2020</w:t>
      </w:r>
    </w:p>
    <w:p w14:paraId="3310E7B5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</w:p>
    <w:p w14:paraId="2A95D5A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</w:pP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  <w:t>Thursday 17</w:t>
      </w: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vertAlign w:val="superscript"/>
          <w:lang w:eastAsia="nl-NL"/>
        </w:rPr>
        <w:t>th</w:t>
      </w: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  <w:t xml:space="preserve"> September 2020</w:t>
      </w:r>
    </w:p>
    <w:p w14:paraId="513366A0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nl-NL"/>
        </w:rPr>
      </w:pPr>
    </w:p>
    <w:p w14:paraId="3BF4EFF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>09.00-09.15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>WELCOME SESSION</w:t>
      </w:r>
    </w:p>
    <w:p w14:paraId="3EA71A38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Welcome from:</w:t>
      </w:r>
      <w:r w:rsidRPr="00D00D45">
        <w:rPr>
          <w:rFonts w:ascii="Calibri" w:eastAsia="Times New Roman" w:hAnsi="Calibri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imes New Roman"/>
          <w:b/>
          <w:bCs/>
          <w:sz w:val="18"/>
          <w:szCs w:val="18"/>
          <w:lang w:eastAsia="nl-NL"/>
        </w:rPr>
        <w:t>* EORTC QLG Chair</w:t>
      </w:r>
      <w:r w:rsidRPr="00D00D45">
        <w:rPr>
          <w:rFonts w:ascii="Calibri" w:eastAsia="Times New Roman" w:hAnsi="Calibri" w:cs="Times New Roman"/>
          <w:sz w:val="18"/>
          <w:szCs w:val="18"/>
          <w:lang w:eastAsia="nl-NL"/>
        </w:rPr>
        <w:t xml:space="preserve"> - Anne-Sophie Darlington (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a.darlington@soton.ac.uk)</w:t>
      </w:r>
      <w:r w:rsidRPr="00D00D45">
        <w:rPr>
          <w:rFonts w:ascii="Calibri" w:eastAsia="Times New Roman" w:hAnsi="Calibri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imes New Roman"/>
          <w:b/>
          <w:bCs/>
          <w:sz w:val="18"/>
          <w:szCs w:val="18"/>
          <w:lang w:eastAsia="nl-NL"/>
        </w:rPr>
        <w:t>* QoL Department</w:t>
      </w:r>
      <w:r w:rsidRPr="00D00D45">
        <w:rPr>
          <w:rFonts w:ascii="Calibri" w:eastAsia="Times New Roman" w:hAnsi="Calibri" w:cs="Times New Roman"/>
          <w:sz w:val="18"/>
          <w:szCs w:val="18"/>
          <w:lang w:eastAsia="nl-NL"/>
        </w:rPr>
        <w:t xml:space="preserve"> - Andrew Bottomley </w:t>
      </w:r>
      <w:r w:rsidRPr="00D00D45">
        <w:rPr>
          <w:rFonts w:eastAsia="Times New Roman" w:cstheme="minorHAnsi"/>
          <w:sz w:val="18"/>
          <w:szCs w:val="18"/>
          <w:lang w:eastAsia="nl-NL"/>
        </w:rPr>
        <w:t>(</w:t>
      </w:r>
      <w:hyperlink r:id="rId5" w:history="1">
        <w:r w:rsidRPr="00D00D45">
          <w:rPr>
            <w:rFonts w:eastAsia="Times New Roman" w:cstheme="minorHAnsi"/>
            <w:sz w:val="18"/>
            <w:szCs w:val="18"/>
            <w:shd w:val="clear" w:color="auto" w:fill="FFFFFF"/>
            <w:lang w:eastAsia="nl-NL"/>
          </w:rPr>
          <w:t>andrew.bottomley@eortc.org</w:t>
        </w:r>
      </w:hyperlink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>)</w:t>
      </w:r>
    </w:p>
    <w:p w14:paraId="2BA5AC5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nl-NL"/>
        </w:rPr>
      </w:pPr>
    </w:p>
    <w:p w14:paraId="0DD23358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 xml:space="preserve">09.15-09.20 </w:t>
      </w:r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ab/>
        <w:t>Break</w:t>
      </w:r>
    </w:p>
    <w:p w14:paraId="54087C5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nl-NL"/>
        </w:rPr>
      </w:pPr>
    </w:p>
    <w:p w14:paraId="64976A2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nl-NL"/>
        </w:rPr>
      </w:pPr>
    </w:p>
    <w:p w14:paraId="1FD12641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GB"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>09.20-10.50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 xml:space="preserve">PMDC session </w:t>
      </w:r>
      <w:r w:rsidRPr="00D00D45">
        <w:rPr>
          <w:rFonts w:ascii="Calibri" w:eastAsia="Times New Roman" w:hAnsi="Calibri" w:cs="Times New Roman"/>
          <w:b/>
          <w:sz w:val="16"/>
          <w:szCs w:val="16"/>
          <w:lang w:eastAsia="nl-NL"/>
        </w:rPr>
        <w:t>(open to all)</w:t>
      </w:r>
      <w:r w:rsidRPr="00D00D45">
        <w:rPr>
          <w:rFonts w:ascii="Calibri" w:eastAsia="Times New Roman" w:hAnsi="Calibri" w:cs="Times New Roman"/>
          <w:b/>
          <w:sz w:val="16"/>
          <w:szCs w:val="16"/>
          <w:lang w:eastAsia="nl-NL"/>
        </w:rPr>
        <w:br/>
      </w:r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Sally Wheelwright (</w:t>
      </w:r>
      <w:hyperlink r:id="rId6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s.j.wheelwight@soton.ac.uk</w:t>
        </w:r>
      </w:hyperlink>
      <w:r w:rsidRPr="00D00D45">
        <w:rPr>
          <w:rFonts w:ascii="Calibri" w:eastAsia="Times New Roman" w:hAnsi="Calibri" w:cs="Tahoma"/>
          <w:sz w:val="18"/>
          <w:szCs w:val="18"/>
          <w:lang w:val="nl-NL" w:eastAsia="nl-NL"/>
        </w:rPr>
        <w:t>)</w:t>
      </w:r>
    </w:p>
    <w:p w14:paraId="35B5404A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 xml:space="preserve">Kristin </w:t>
      </w:r>
      <w:proofErr w:type="spellStart"/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Bjordal</w:t>
      </w:r>
      <w:proofErr w:type="spellEnd"/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 xml:space="preserve"> (</w:t>
      </w:r>
      <w:hyperlink r:id="rId7" w:history="1">
        <w:r w:rsidRPr="00D00D45">
          <w:rPr>
            <w:rFonts w:ascii="Calibri" w:eastAsia="Times New Roman" w:hAnsi="Calibri" w:cs="Times New Roman"/>
            <w:sz w:val="18"/>
            <w:szCs w:val="18"/>
            <w:lang w:val="en-GB" w:eastAsia="nl-NL"/>
          </w:rPr>
          <w:t>pmdc@eortc.org</w:t>
        </w:r>
      </w:hyperlink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)</w:t>
      </w:r>
      <w:r w:rsidRPr="00D00D45">
        <w:rPr>
          <w:rFonts w:ascii="Times New Roman" w:eastAsia="Times New Roman" w:hAnsi="Times New Roman" w:cs="Times New Roman"/>
          <w:sz w:val="20"/>
          <w:szCs w:val="20"/>
          <w:lang w:eastAsia="nl-NL"/>
        </w:rPr>
        <w:t xml:space="preserve"> </w:t>
      </w:r>
    </w:p>
    <w:p w14:paraId="057024F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GB" w:eastAsia="nl-NL"/>
        </w:rPr>
      </w:pPr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Alexandra Gilbert (</w:t>
      </w:r>
      <w:hyperlink r:id="rId8" w:history="1">
        <w:r w:rsidRPr="00D00D45">
          <w:rPr>
            <w:rFonts w:ascii="Calibri" w:eastAsia="Times New Roman" w:hAnsi="Calibri" w:cs="Times New Roman"/>
            <w:sz w:val="18"/>
            <w:szCs w:val="18"/>
            <w:lang w:val="en-GB" w:eastAsia="nl-NL"/>
          </w:rPr>
          <w:t>a.gilbert@leeds.ac.uk</w:t>
        </w:r>
      </w:hyperlink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; alexandragilbert@doctors.org.uk)</w:t>
      </w:r>
    </w:p>
    <w:p w14:paraId="3A46AF2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GB" w:eastAsia="nl-NL"/>
        </w:rPr>
      </w:pPr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 xml:space="preserve">Vesna </w:t>
      </w:r>
      <w:proofErr w:type="spellStart"/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Bjelic</w:t>
      </w:r>
      <w:proofErr w:type="spellEnd"/>
      <w:r w:rsidRPr="00D00D45">
        <w:rPr>
          <w:rFonts w:ascii="Calibri" w:eastAsia="Times New Roman" w:hAnsi="Calibri" w:cs="Times New Roman"/>
          <w:sz w:val="18"/>
          <w:szCs w:val="18"/>
          <w:lang w:val="en-GB" w:eastAsia="nl-NL"/>
        </w:rPr>
        <w:t>-Radisic (vesna.bjelic-radisic@helios-gesundheit.de)</w:t>
      </w:r>
    </w:p>
    <w:p w14:paraId="44BB724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GB" w:eastAsia="nl-NL"/>
        </w:rPr>
      </w:pPr>
    </w:p>
    <w:p w14:paraId="6F826FCC" w14:textId="58F2442A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  <w:bookmarkStart w:id="0" w:name="_Hlk50654046"/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 xml:space="preserve">10.50-11.00 </w:t>
      </w:r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ab/>
        <w:t>Break</w:t>
      </w:r>
      <w:bookmarkEnd w:id="0"/>
    </w:p>
    <w:p w14:paraId="612DD69F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</w:p>
    <w:p w14:paraId="7A07E3F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 xml:space="preserve">11.00-12.00       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>PARALLEL SESSIONS (1)</w:t>
      </w:r>
    </w:p>
    <w:p w14:paraId="6013169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Computer Adaptive Testing Projects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Mogens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GrØnvold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bookmarkStart w:id="1" w:name="_Hlk50479180"/>
      <w:r w:rsidRPr="00D00D45">
        <w:rPr>
          <w:rFonts w:eastAsia="Times New Roman" w:cstheme="minorHAnsi"/>
          <w:sz w:val="18"/>
          <w:szCs w:val="18"/>
          <w:lang w:eastAsia="nl-NL"/>
        </w:rPr>
        <w:t>(</w:t>
      </w:r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>mogens.groenvold@regionh.dk)</w:t>
      </w:r>
    </w:p>
    <w:bookmarkEnd w:id="1"/>
    <w:p w14:paraId="5756DC4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Morten Aa. Petersen </w:t>
      </w:r>
      <w:hyperlink r:id="rId9" w:history="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morten.aagard.petersen</w:t>
        </w:r>
      </w:hyperlink>
      <w:hyperlink r:id="rId10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@</w:t>
        </w:r>
      </w:hyperlink>
      <w:hyperlink r:id="rId1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regionh.dk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3A4D4A7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422E7353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6"/>
          <w:szCs w:val="16"/>
          <w:lang w:eastAsia="nl-NL"/>
        </w:rPr>
      </w:pPr>
      <w:r w:rsidRPr="00D00D45">
        <w:rPr>
          <w:rFonts w:eastAsia="Times New Roman" w:cstheme="minorHAnsi"/>
          <w:b/>
          <w:sz w:val="18"/>
          <w:szCs w:val="18"/>
          <w:lang w:eastAsia="nl-NL"/>
        </w:rPr>
        <w:t>Early Career Investigators</w:t>
      </w:r>
      <w:r w:rsidRPr="00D00D45">
        <w:rPr>
          <w:rFonts w:eastAsia="Times New Roman" w:cstheme="minorHAnsi"/>
          <w:b/>
          <w:sz w:val="18"/>
          <w:szCs w:val="18"/>
          <w:lang w:eastAsia="nl-NL"/>
        </w:rPr>
        <w:br/>
      </w:r>
      <w:r w:rsidRPr="00D00D45">
        <w:rPr>
          <w:rFonts w:eastAsia="Times New Roman" w:cstheme="minorHAnsi"/>
          <w:bCs/>
          <w:sz w:val="18"/>
          <w:szCs w:val="18"/>
          <w:lang w:eastAsia="nl-NL"/>
        </w:rPr>
        <w:t xml:space="preserve">Emma </w:t>
      </w:r>
      <w:proofErr w:type="spellStart"/>
      <w:r w:rsidRPr="00D00D45">
        <w:rPr>
          <w:rFonts w:eastAsia="Times New Roman" w:cstheme="minorHAnsi"/>
          <w:bCs/>
          <w:sz w:val="18"/>
          <w:szCs w:val="18"/>
          <w:lang w:eastAsia="nl-NL"/>
        </w:rPr>
        <w:t>Lidington</w:t>
      </w:r>
      <w:proofErr w:type="spellEnd"/>
      <w:r w:rsidRPr="00D00D45">
        <w:rPr>
          <w:rFonts w:eastAsia="Times New Roman" w:cstheme="minorHAnsi"/>
          <w:bCs/>
          <w:sz w:val="18"/>
          <w:szCs w:val="18"/>
          <w:lang w:eastAsia="nl-NL"/>
        </w:rPr>
        <w:t xml:space="preserve"> </w:t>
      </w:r>
      <w:r w:rsidRPr="00D00D45">
        <w:rPr>
          <w:rFonts w:eastAsia="Times New Roman" w:cstheme="minorHAnsi"/>
          <w:bCs/>
          <w:sz w:val="16"/>
          <w:szCs w:val="16"/>
          <w:lang w:eastAsia="nl-NL"/>
        </w:rPr>
        <w:t>(</w:t>
      </w:r>
      <w:hyperlink r:id="rId12" w:history="1">
        <w:r w:rsidRPr="00D00D45">
          <w:rPr>
            <w:rFonts w:eastAsia="Times New Roman" w:cstheme="minorHAnsi"/>
            <w:bCs/>
            <w:sz w:val="18"/>
            <w:szCs w:val="18"/>
            <w:lang w:eastAsia="nl-NL"/>
          </w:rPr>
          <w:t>emma.lidington@rmh.nhs.uk</w:t>
        </w:r>
      </w:hyperlink>
      <w:r w:rsidRPr="00D00D45">
        <w:rPr>
          <w:rFonts w:eastAsia="Times New Roman" w:cstheme="minorHAnsi"/>
          <w:bCs/>
          <w:sz w:val="18"/>
          <w:szCs w:val="18"/>
          <w:lang w:eastAsia="nl-NL"/>
        </w:rPr>
        <w:t>)</w:t>
      </w:r>
      <w:r w:rsidRPr="00D00D45">
        <w:rPr>
          <w:rFonts w:eastAsia="Times New Roman" w:cstheme="minorHAnsi"/>
          <w:bCs/>
          <w:sz w:val="16"/>
          <w:szCs w:val="16"/>
          <w:lang w:eastAsia="nl-NL"/>
        </w:rPr>
        <w:t xml:space="preserve"> </w:t>
      </w:r>
    </w:p>
    <w:p w14:paraId="0B0B048F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  <w:r w:rsidRPr="00D00D45">
        <w:rPr>
          <w:rFonts w:eastAsia="Times New Roman" w:cstheme="minorHAnsi"/>
          <w:bCs/>
          <w:sz w:val="18"/>
          <w:szCs w:val="18"/>
          <w:lang w:eastAsia="nl-NL"/>
        </w:rPr>
        <w:t>Julia Lai-Kwon (julialk@gmail.com)</w:t>
      </w:r>
    </w:p>
    <w:p w14:paraId="40BA876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proofErr w:type="spellStart"/>
      <w:r w:rsidRPr="00D00D45">
        <w:rPr>
          <w:rFonts w:eastAsia="Times New Roman" w:cstheme="minorHAnsi"/>
          <w:bCs/>
          <w:sz w:val="18"/>
          <w:szCs w:val="18"/>
          <w:lang w:eastAsia="nl-NL"/>
        </w:rPr>
        <w:t>Rille</w:t>
      </w:r>
      <w:proofErr w:type="spellEnd"/>
      <w:r w:rsidRPr="00D00D45">
        <w:rPr>
          <w:rFonts w:eastAsia="Times New Roman" w:cstheme="minorHAnsi"/>
          <w:bCs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eastAsia="Times New Roman" w:cstheme="minorHAnsi"/>
          <w:bCs/>
          <w:sz w:val="18"/>
          <w:szCs w:val="18"/>
          <w:lang w:eastAsia="nl-NL"/>
        </w:rPr>
        <w:t>Pihlak</w:t>
      </w:r>
      <w:proofErr w:type="spellEnd"/>
      <w:r w:rsidRPr="00D00D45">
        <w:rPr>
          <w:rFonts w:eastAsia="Times New Roman" w:cstheme="minorHAnsi"/>
          <w:bCs/>
          <w:sz w:val="18"/>
          <w:szCs w:val="18"/>
          <w:lang w:eastAsia="nl-NL"/>
        </w:rPr>
        <w:t xml:space="preserve"> (</w:t>
      </w:r>
      <w:hyperlink r:id="rId13" w:history="1">
        <w:r w:rsidRPr="00D00D45">
          <w:rPr>
            <w:rFonts w:eastAsia="Times New Roman" w:cstheme="minorHAnsi"/>
            <w:bCs/>
            <w:sz w:val="18"/>
            <w:szCs w:val="18"/>
            <w:lang w:eastAsia="nl-NL"/>
          </w:rPr>
          <w:t>rille.pihlak@gmail.com</w:t>
        </w:r>
      </w:hyperlink>
      <w:r w:rsidRPr="00D00D45">
        <w:rPr>
          <w:rFonts w:eastAsia="Times New Roman" w:cstheme="minorHAnsi"/>
          <w:bCs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</w:p>
    <w:p w14:paraId="4EE9C07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Anne-Sophie Darlington (</w:t>
      </w:r>
      <w:hyperlink r:id="rId14" w:history="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a.darlington@soton.ac.uk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Times New Roman" w:eastAsia="Times New Roman" w:hAnsi="Times New Roman" w:cs="Times New Roman"/>
          <w:sz w:val="20"/>
          <w:szCs w:val="20"/>
          <w:lang w:eastAsia="nl-NL"/>
        </w:rPr>
        <w:t xml:space="preserve"> 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Madeleine Pe (madeleine.pe@eortc.org) </w:t>
      </w:r>
    </w:p>
    <w:p w14:paraId="7888FEE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Francesca Martinelli (francesca.marinelli@eortc.org)</w:t>
      </w:r>
    </w:p>
    <w:p w14:paraId="3AA7B8D0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Alexandra Gilbert (a.gilbert@leeds.ac.uk)</w:t>
      </w:r>
    </w:p>
    <w:p w14:paraId="4F69D5C2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Elke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Rammant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(elke.armmant@uzgent.be)</w:t>
      </w:r>
    </w:p>
    <w:p w14:paraId="2A3A5748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</w:p>
    <w:p w14:paraId="1B333CE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 xml:space="preserve">Development of a Cancer Survivorship Questionnaire </w:t>
      </w: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Lonneke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van de Poll (</w:t>
      </w:r>
      <w:hyperlink r:id="rId15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l.vandepoll@iknl.nl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Neil Aaronson (</w:t>
      </w:r>
      <w:hyperlink r:id="rId16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n.aaronson@nki.nl)</w:t>
        </w:r>
      </w:hyperlink>
    </w:p>
    <w:p w14:paraId="17B411E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7220B12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Thyroid Cancer Module</w:t>
      </w: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Susanne Singer (</w:t>
      </w:r>
      <w:hyperlink r:id="rId17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singers@uni-mainz.de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6B38E8E7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b/>
          <w:bCs/>
          <w:sz w:val="18"/>
          <w:szCs w:val="18"/>
          <w:lang w:val="en-GB" w:eastAsia="nl-NL"/>
        </w:rPr>
        <w:t>Development and evaluation of an e-learning programme on EORTC Quality of Life measures in clinical practice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r w:rsidRPr="00D00D45">
        <w:rPr>
          <w:rFonts w:eastAsia="Times New Roman" w:cstheme="minorHAnsi"/>
          <w:sz w:val="18"/>
          <w:szCs w:val="18"/>
          <w:lang w:eastAsia="nl-NL"/>
        </w:rPr>
        <w:t xml:space="preserve">Heike </w:t>
      </w:r>
      <w:proofErr w:type="spellStart"/>
      <w:r w:rsidRPr="00D00D45">
        <w:rPr>
          <w:rFonts w:eastAsia="Times New Roman" w:cstheme="minorHAnsi"/>
          <w:sz w:val="18"/>
          <w:szCs w:val="18"/>
          <w:lang w:eastAsia="nl-NL"/>
        </w:rPr>
        <w:t>Schimdt</w:t>
      </w:r>
      <w:proofErr w:type="spellEnd"/>
      <w:r w:rsidRPr="00D00D45">
        <w:rPr>
          <w:rFonts w:eastAsia="Times New Roman" w:cstheme="minorHAnsi"/>
          <w:sz w:val="18"/>
          <w:szCs w:val="18"/>
          <w:lang w:eastAsia="nl-NL"/>
        </w:rPr>
        <w:t xml:space="preserve"> (heike.schmidt2@uk-halle.de)</w:t>
      </w:r>
    </w:p>
    <w:p w14:paraId="014BC78E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</w:p>
    <w:p w14:paraId="533339C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Hereditary Cancer predisposition Syndrome module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Anne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Oberguggenberger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18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anne.obergughenberger@i-med.ac.at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6F3C3AB1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Vasilis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Vasiliou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19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vasilis.vasiliou@bococ.org.cy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74A494D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</w:pP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br/>
      </w:r>
    </w:p>
    <w:p w14:paraId="68EE8505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Sarcoma Module Development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 xml:space="preserve">Olga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Husson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20" w:history="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olga.husson@icr.ac.uk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Winette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van der Graaf </w:t>
      </w:r>
      <w:r w:rsidRPr="00D00D45">
        <w:rPr>
          <w:rFonts w:ascii="Calibri" w:eastAsia="Times New Roman" w:hAnsi="Calibri" w:cs="Calibri"/>
          <w:sz w:val="18"/>
          <w:szCs w:val="18"/>
          <w:lang w:eastAsia="nl-NL"/>
        </w:rPr>
        <w:t>(</w:t>
      </w:r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winette.vandergraaf@icr.ac.uk)</w:t>
      </w:r>
    </w:p>
    <w:p w14:paraId="2172025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2DD057D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>12.00-12.15 Break</w:t>
      </w:r>
    </w:p>
    <w:p w14:paraId="2CC6883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</w:p>
    <w:p w14:paraId="576510F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 xml:space="preserve">12.15-13.15     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 xml:space="preserve">PARALLEL SESSIONS (2) </w:t>
      </w:r>
    </w:p>
    <w:p w14:paraId="5B485275" w14:textId="77777777" w:rsidR="00D00D45" w:rsidRPr="00D00D45" w:rsidRDefault="00D00D45" w:rsidP="00D00D45">
      <w:pPr>
        <w:spacing w:after="0" w:line="240" w:lineRule="auto"/>
        <w:ind w:right="-528"/>
        <w:rPr>
          <w:rFonts w:ascii="Times New Roman" w:eastAsia="Times New Roman" w:hAnsi="Times New Roman" w:cs="Times New Roman"/>
          <w:b/>
          <w:sz w:val="16"/>
          <w:szCs w:val="16"/>
          <w:lang w:eastAsia="nl-NL"/>
        </w:rPr>
      </w:pPr>
    </w:p>
    <w:p w14:paraId="009028FA" w14:textId="77777777" w:rsidR="00D00D45" w:rsidRPr="00D00D45" w:rsidRDefault="00D00D45" w:rsidP="00D00D45">
      <w:pPr>
        <w:spacing w:after="0" w:line="240" w:lineRule="auto"/>
        <w:ind w:right="-528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QoL in Adolescents and Young Adults (AYA) with cancer</w:t>
      </w: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br/>
      </w:r>
      <w:bookmarkStart w:id="2" w:name="_Hlk50654234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Anne-Sophie Darlington (a.darlington@soton.ac.uk)</w:t>
      </w:r>
      <w:bookmarkEnd w:id="2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Samantha Sodergren (s.c.sodergren@soton.ac.uk)</w:t>
      </w:r>
    </w:p>
    <w:p w14:paraId="3580A376" w14:textId="77777777" w:rsidR="00D00D45" w:rsidRPr="00D00D45" w:rsidRDefault="00D00D45" w:rsidP="00D00D45">
      <w:pPr>
        <w:spacing w:after="0" w:line="240" w:lineRule="auto"/>
        <w:ind w:right="-528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230BB8E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Vulva Module Development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Pernille Jensen (</w:t>
      </w:r>
      <w:hyperlink r:id="rId2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pernille_jensen@dadlnet.dk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 xml:space="preserve">Eva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Greimel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22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elfriede.greimel@klinikum-graz.at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13C0CBA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nl-NL"/>
        </w:rPr>
      </w:pPr>
    </w:p>
    <w:p w14:paraId="6651DB2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HTA/Utilities for the QLU-C10D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Georg Kemmler (</w:t>
      </w:r>
      <w:hyperlink r:id="rId23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georg.kemmler@tirol-kliniken.at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6D5128F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5D9D04E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</w:pPr>
      <w:r w:rsidRPr="00D00D45">
        <w:rPr>
          <w:rFonts w:ascii="Calibri" w:eastAsia="Times New Roman" w:hAnsi="Calibri" w:cs="Calibri"/>
          <w:b/>
          <w:bCs/>
          <w:sz w:val="18"/>
          <w:szCs w:val="18"/>
          <w:lang w:eastAsia="nl-NL"/>
        </w:rPr>
        <w:t>QRECIST projects (closed slot)</w:t>
      </w:r>
      <w:r w:rsidRPr="00D00D45">
        <w:rPr>
          <w:rFonts w:ascii="Calibri" w:eastAsia="Times New Roman" w:hAnsi="Calibri" w:cs="Calibri"/>
          <w:sz w:val="18"/>
          <w:szCs w:val="18"/>
          <w:lang w:eastAsia="nl-NL"/>
        </w:rPr>
        <w:br/>
        <w:t xml:space="preserve">Amelie </w:t>
      </w:r>
      <w:proofErr w:type="spellStart"/>
      <w:r w:rsidRPr="00D00D45">
        <w:rPr>
          <w:rFonts w:ascii="Calibri" w:eastAsia="Times New Roman" w:hAnsi="Calibri" w:cs="Calibri"/>
          <w:sz w:val="18"/>
          <w:szCs w:val="18"/>
          <w:lang w:eastAsia="nl-NL"/>
        </w:rPr>
        <w:t>Anota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lang w:eastAsia="nl-NL"/>
        </w:rPr>
        <w:t xml:space="preserve"> (</w:t>
      </w:r>
      <w:hyperlink r:id="rId24" w:history="1">
        <w:r w:rsidRPr="00D00D45">
          <w:rPr>
            <w:rFonts w:ascii="Calibri" w:eastAsia="Times New Roman" w:hAnsi="Calibri" w:cs="Calibri"/>
            <w:sz w:val="18"/>
            <w:szCs w:val="18"/>
            <w:shd w:val="clear" w:color="auto" w:fill="FFFFFF"/>
            <w:lang w:eastAsia="nl-NL"/>
          </w:rPr>
          <w:t>aanota@chu-besancon.fr</w:t>
        </w:r>
      </w:hyperlink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)</w:t>
      </w:r>
    </w:p>
    <w:p w14:paraId="6BD24A9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</w:pPr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Andrew Bottomley (andrew.bottomley@eortc.org)</w:t>
      </w:r>
    </w:p>
    <w:p w14:paraId="7D855F6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</w:pP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>Emilie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 xml:space="preserve"> </w:t>
      </w: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>Charton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> </w:t>
      </w:r>
      <w:hyperlink r:id="rId25" w:tgtFrame="_blank" w:history="1">
        <w:r w:rsidRPr="00D00D45">
          <w:rPr>
            <w:rFonts w:ascii="Calibri" w:eastAsia="Times New Roman" w:hAnsi="Calibri" w:cs="Calibri"/>
            <w:sz w:val="18"/>
            <w:szCs w:val="18"/>
            <w:shd w:val="clear" w:color="auto" w:fill="FFFFFF"/>
            <w:lang w:val="hr-HR" w:eastAsia="nl-NL"/>
          </w:rPr>
          <w:t>echarton@chu-besancon.fr</w:t>
        </w:r>
      </w:hyperlink>
    </w:p>
    <w:p w14:paraId="00AA8BC7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</w:pP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Corneel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Coens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 </w:t>
      </w:r>
      <w:hyperlink r:id="rId26" w:tgtFrame="_blank" w:history="1">
        <w:r w:rsidRPr="00D00D45">
          <w:rPr>
            <w:rFonts w:ascii="Calibri" w:eastAsia="Times New Roman" w:hAnsi="Calibri" w:cs="Calibri"/>
            <w:sz w:val="18"/>
            <w:szCs w:val="18"/>
            <w:shd w:val="clear" w:color="auto" w:fill="FFFFFF"/>
            <w:lang w:eastAsia="nl-NL"/>
          </w:rPr>
          <w:t>corneel.coens@eortc.org</w:t>
        </w:r>
      </w:hyperlink>
    </w:p>
    <w:p w14:paraId="29C1072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</w:pP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>Fabio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 xml:space="preserve"> </w:t>
      </w: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>Efficace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  <w:t xml:space="preserve"> (f.efficace@gimema.it)</w:t>
      </w:r>
    </w:p>
    <w:p w14:paraId="6D3CC71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</w:pP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Abigirl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Machingura</w:t>
      </w:r>
      <w:proofErr w:type="spellEnd"/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 xml:space="preserve"> (</w:t>
      </w:r>
      <w:hyperlink r:id="rId27" w:history="1">
        <w:r w:rsidRPr="00D00D45">
          <w:rPr>
            <w:rFonts w:ascii="Calibri" w:eastAsia="Times New Roman" w:hAnsi="Calibri" w:cs="Calibri"/>
            <w:sz w:val="18"/>
            <w:szCs w:val="18"/>
            <w:shd w:val="clear" w:color="auto" w:fill="FFFFFF"/>
            <w:lang w:eastAsia="nl-NL"/>
          </w:rPr>
          <w:t>abigirl.machingura@eortc.org</w:t>
        </w:r>
      </w:hyperlink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)</w:t>
      </w:r>
    </w:p>
    <w:p w14:paraId="4FAF048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</w:pPr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Madeline Pe (</w:t>
      </w:r>
      <w:hyperlink r:id="rId28" w:history="1">
        <w:r w:rsidRPr="00D00D45">
          <w:rPr>
            <w:rFonts w:ascii="Calibri" w:eastAsia="Times New Roman" w:hAnsi="Calibri" w:cs="Calibri"/>
            <w:sz w:val="18"/>
            <w:szCs w:val="18"/>
            <w:shd w:val="clear" w:color="auto" w:fill="FFFFFF"/>
            <w:lang w:eastAsia="nl-NL"/>
          </w:rPr>
          <w:t>madeline.pe@eortc.org</w:t>
        </w:r>
      </w:hyperlink>
      <w:r w:rsidRPr="00D00D45">
        <w:rPr>
          <w:rFonts w:ascii="Calibri" w:eastAsia="Times New Roman" w:hAnsi="Calibri" w:cs="Calibri"/>
          <w:sz w:val="18"/>
          <w:szCs w:val="18"/>
          <w:shd w:val="clear" w:color="auto" w:fill="FFFFFF"/>
          <w:lang w:eastAsia="nl-NL"/>
        </w:rPr>
        <w:t>)</w:t>
      </w:r>
    </w:p>
    <w:p w14:paraId="084E7E33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sz w:val="18"/>
          <w:szCs w:val="18"/>
          <w:shd w:val="clear" w:color="auto" w:fill="FFFFFF"/>
          <w:lang w:val="hr-HR" w:eastAsia="nl-NL"/>
        </w:rPr>
      </w:pPr>
    </w:p>
    <w:p w14:paraId="464C305C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b/>
          <w:bCs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Association cognition and HRQOL in brain tumors/</w:t>
      </w: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t xml:space="preserve"> </w:t>
      </w:r>
      <w:r w:rsidRPr="00D00D45">
        <w:rPr>
          <w:rFonts w:ascii="Calibri" w:eastAsia="Times New Roman" w:hAnsi="Calibri" w:cs="Tahoma"/>
          <w:b/>
          <w:bCs/>
          <w:sz w:val="18"/>
          <w:szCs w:val="18"/>
          <w:lang w:eastAsia="nl-NL"/>
        </w:rPr>
        <w:t>Long-term implications of rare brain tumors</w:t>
      </w:r>
    </w:p>
    <w:p w14:paraId="73E81E5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Martin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Taphoorn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29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m.taphoorn@mchaaglanden.nl)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 xml:space="preserve">Jaap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Reijneveld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30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jc.reijneveld@vumc.nl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2AE12FE0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Florien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Boele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(f.boele@leeds.ac.uk)</w:t>
      </w:r>
    </w:p>
    <w:p w14:paraId="1BF65B73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Se Frances (umsmfr@leeds.ac.uk)</w:t>
      </w:r>
    </w:p>
    <w:p w14:paraId="551F11A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23F553C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val="fr-FR"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fr-BE" w:eastAsia="nl-NL"/>
        </w:rPr>
        <w:t>Communication Module</w:t>
      </w:r>
      <w:r w:rsidRPr="00D00D45">
        <w:rPr>
          <w:rFonts w:ascii="Times New Roman" w:eastAsia="Times New Roman" w:hAnsi="Times New Roman" w:cs="Times New Roman"/>
          <w:sz w:val="18"/>
          <w:szCs w:val="18"/>
          <w:lang w:val="fr-BE" w:eastAsia="nl-NL"/>
        </w:rPr>
        <w:t xml:space="preserve"> </w:t>
      </w:r>
      <w:r w:rsidRPr="00D00D45">
        <w:rPr>
          <w:rFonts w:ascii="Times New Roman" w:eastAsia="Times New Roman" w:hAnsi="Times New Roman" w:cs="Times New Roman"/>
          <w:sz w:val="18"/>
          <w:szCs w:val="18"/>
          <w:lang w:val="fr-BE"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Juan Ignacio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Arraras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 (</w:t>
      </w:r>
      <w:hyperlink r:id="rId31">
        <w:r w:rsidRPr="00D00D45">
          <w:rPr>
            <w:rFonts w:ascii="Calibri" w:eastAsia="Times New Roman" w:hAnsi="Calibri" w:cs="Tahoma"/>
            <w:sz w:val="18"/>
            <w:szCs w:val="18"/>
            <w:lang w:val="fr-FR" w:eastAsia="nl-NL"/>
          </w:rPr>
          <w:t>jiarraras@correo.cop.es</w:t>
        </w:r>
      </w:hyperlink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)</w:t>
      </w:r>
    </w:p>
    <w:p w14:paraId="159C4C98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val="fr-FR" w:eastAsia="nl-NL"/>
        </w:rPr>
      </w:pPr>
    </w:p>
    <w:p w14:paraId="28331F63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</w:pPr>
      <w:bookmarkStart w:id="3" w:name="_Hlk48859318"/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 xml:space="preserve">13.15 - 14.00 </w:t>
      </w:r>
      <w:r w:rsidRPr="00D00D45">
        <w:rPr>
          <w:rFonts w:ascii="Calibri" w:eastAsia="Times New Roman" w:hAnsi="Calibri" w:cs="Times New Roman"/>
          <w:b/>
          <w:color w:val="004F8A"/>
          <w:sz w:val="20"/>
          <w:szCs w:val="20"/>
          <w:lang w:eastAsia="nl-NL"/>
        </w:rPr>
        <w:tab/>
        <w:t>Lunch Break</w:t>
      </w:r>
    </w:p>
    <w:bookmarkEnd w:id="3"/>
    <w:p w14:paraId="4C47ED55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6"/>
          <w:szCs w:val="16"/>
          <w:lang w:val="it-IT" w:eastAsia="nl-NL"/>
        </w:rPr>
      </w:pPr>
    </w:p>
    <w:p w14:paraId="7E68C3F2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 xml:space="preserve">14.00-15.30    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>PARALLEL SESSIONS (3)</w:t>
      </w:r>
    </w:p>
    <w:p w14:paraId="1432149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</w:p>
    <w:p w14:paraId="604D0AD2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Breast Cancer Module Update and Metastatic Breast Cancer Module Development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Vesna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Bjelic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-Radisic (</w:t>
      </w:r>
      <w:r w:rsidRPr="00D00D45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nl-NL"/>
        </w:rPr>
        <w:t>vesna.bjelic-radisic@helios-gesundheit.de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 xml:space="preserve">Eva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Greimel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32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elfriede.greimel@klinikum-graz.at)</w:t>
        </w:r>
      </w:hyperlink>
    </w:p>
    <w:p w14:paraId="06A500F2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val="fr-FR"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Galina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Velikova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 (</w:t>
      </w:r>
      <w:hyperlink r:id="rId33" w:history="1">
        <w:r w:rsidRPr="00D00D45">
          <w:rPr>
            <w:rFonts w:ascii="Calibri" w:eastAsia="Times New Roman" w:hAnsi="Calibri" w:cs="Tahoma"/>
            <w:sz w:val="18"/>
            <w:szCs w:val="18"/>
            <w:lang w:val="fr-FR" w:eastAsia="nl-NL"/>
          </w:rPr>
          <w:t>g.velikova@leeds.ac.uk</w:t>
        </w:r>
      </w:hyperlink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)</w:t>
      </w:r>
    </w:p>
    <w:p w14:paraId="0321F18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val="fr-FR" w:eastAsia="nl-NL"/>
        </w:rPr>
      </w:pPr>
      <w:proofErr w:type="spellStart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Melanie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 Beauvois (</w:t>
      </w:r>
      <w:hyperlink r:id="rId34" w:history="1">
        <w:r w:rsidRPr="00D00D45">
          <w:rPr>
            <w:rFonts w:ascii="Calibri" w:eastAsia="Times New Roman" w:hAnsi="Calibri" w:cs="Tahoma"/>
            <w:sz w:val="18"/>
            <w:szCs w:val="18"/>
            <w:lang w:val="fr-FR" w:eastAsia="nl-NL"/>
          </w:rPr>
          <w:t>melanie.beauvois@eortc.org</w:t>
        </w:r>
      </w:hyperlink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)</w:t>
      </w:r>
    </w:p>
    <w:p w14:paraId="483C5316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fr-FR"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Christopher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>Bedding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val="fr-FR" w:eastAsia="nl-NL"/>
        </w:rPr>
        <w:t xml:space="preserve"> (c.m.bedding1@leeds.ac.uk)</w:t>
      </w:r>
    </w:p>
    <w:p w14:paraId="4D4C5AEB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 w:eastAsia="nl-NL"/>
        </w:rPr>
      </w:pPr>
    </w:p>
    <w:p w14:paraId="0548D7BF" w14:textId="77777777" w:rsidR="00D00D45" w:rsidRPr="00D00D45" w:rsidRDefault="00D00D45" w:rsidP="00D00D45">
      <w:pPr>
        <w:spacing w:after="0" w:line="240" w:lineRule="auto"/>
        <w:ind w:right="-528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Fertility module</w:t>
      </w: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Joachim Weiss (</w:t>
      </w:r>
      <w:hyperlink r:id="rId35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joachim.weis@uniklinik-freiburg.de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56895CDA" w14:textId="77777777" w:rsidR="00D00D45" w:rsidRPr="00D00D45" w:rsidRDefault="00D00D45" w:rsidP="00D00D45">
      <w:pPr>
        <w:spacing w:after="0" w:line="240" w:lineRule="auto"/>
        <w:ind w:right="-528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6EBC0650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 xml:space="preserve">GI modules (Anal, Cachexia, Pancreatic Neuroendocrine </w:t>
      </w:r>
      <w:proofErr w:type="spellStart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Tumour</w:t>
      </w:r>
      <w:proofErr w:type="spellEnd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 xml:space="preserve"> &amp; </w:t>
      </w:r>
      <w:proofErr w:type="spellStart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Stomac</w:t>
      </w:r>
      <w:proofErr w:type="spellEnd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)</w:t>
      </w:r>
    </w:p>
    <w:p w14:paraId="3E4B1337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Vasilis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Vasiliou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36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vasilis.vasiliou@bococ.org.cy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Sally Wheelwright (</w:t>
      </w:r>
      <w:hyperlink r:id="rId37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s.j.wheelwight@soton.ac.uk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Samantha Sodergren (</w:t>
      </w:r>
      <w:hyperlink r:id="rId38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s</w:t>
        </w:r>
      </w:hyperlink>
      <w:hyperlink r:id="rId39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.c.sodergren@soton.ac.uk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612CEB0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</w:pPr>
    </w:p>
    <w:p w14:paraId="1341B21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</w:pPr>
    </w:p>
    <w:p w14:paraId="5A5A769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</w:pPr>
    </w:p>
    <w:p w14:paraId="5B85902C" w14:textId="3A04754C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</w:pPr>
      <w:r w:rsidRPr="00D00D45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>Renal Cancer Module (Phase I-II) &amp;</w:t>
      </w:r>
      <w:r w:rsidR="003D7141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>Electronic Data capture in research and daily clinical practice/</w:t>
      </w:r>
      <w:r w:rsidRPr="00D00D45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 xml:space="preserve">PRO measures for improving inter-rater reliability of CTCAE ratings </w:t>
      </w:r>
      <w:r w:rsidR="003D7141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>–</w:t>
      </w:r>
      <w:r w:rsidRPr="00D00D45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 xml:space="preserve"> the</w:t>
      </w:r>
      <w:r w:rsidR="003D7141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 xml:space="preserve"> </w:t>
      </w:r>
      <w:proofErr w:type="spellStart"/>
      <w:r w:rsidR="003D7141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>CTCAEplusPRO</w:t>
      </w:r>
      <w:proofErr w:type="spellEnd"/>
      <w:r w:rsidR="003D7141">
        <w:rPr>
          <w:rFonts w:ascii="Calibri" w:eastAsia="Times New Roman" w:hAnsi="Calibri" w:cs="Calibri"/>
          <w:b/>
          <w:bCs/>
          <w:color w:val="222222"/>
          <w:sz w:val="18"/>
          <w:szCs w:val="18"/>
          <w:shd w:val="clear" w:color="auto" w:fill="FFFFFF"/>
          <w:lang w:eastAsia="nl-NL"/>
        </w:rPr>
        <w:t xml:space="preserve"> project</w:t>
      </w:r>
    </w:p>
    <w:p w14:paraId="2DF8BCB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Bernhard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Holzner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40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bernhard.holzner@tirol-kliniken.at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 xml:space="preserve">Lisa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Wintner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r w:rsidRPr="00D00D45">
        <w:rPr>
          <w:rFonts w:eastAsia="Times New Roman" w:cstheme="minorHAnsi"/>
          <w:sz w:val="16"/>
          <w:szCs w:val="16"/>
          <w:lang w:eastAsia="nl-NL"/>
        </w:rPr>
        <w:t>(</w:t>
      </w:r>
      <w:r w:rsidRPr="00D00D45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nl-NL"/>
        </w:rPr>
        <w:t>lisa.wintner@tirol-kliniken.at)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</w:p>
    <w:p w14:paraId="3A6D161E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Lymphoma and Chronic Leukaemia Modules/Multiple Myeloma (update of MY20)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Lonneke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van de Poll (</w:t>
      </w:r>
      <w:hyperlink r:id="rId41" w:history="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l.vd.poll@nki.nl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bookmarkStart w:id="4" w:name="_Hlk50644368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Fabio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Efficace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42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f.efficace@gimema.it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bookmarkEnd w:id="4"/>
    </w:p>
    <w:p w14:paraId="05F661FB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Charalampia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Kyriakou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43" w:history="1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charalampia.kyriakou1@nhs.net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t xml:space="preserve"> </w:t>
      </w:r>
    </w:p>
    <w:p w14:paraId="58198EEF" w14:textId="77777777" w:rsidR="00D00D45" w:rsidRPr="00D00D45" w:rsidRDefault="00D00D45" w:rsidP="00D00D45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  <w:lang w:eastAsia="nl-NL"/>
        </w:rPr>
      </w:pPr>
      <w:r w:rsidRPr="00D00D45">
        <w:rPr>
          <w:rFonts w:asciiTheme="majorHAnsi" w:eastAsia="Times New Roman" w:hAnsiTheme="majorHAnsi" w:cstheme="majorHAnsi"/>
          <w:sz w:val="18"/>
          <w:szCs w:val="18"/>
          <w:lang w:eastAsia="nl-NL"/>
        </w:rPr>
        <w:t>Kim Cocks (kim.cocks@adelphivalues.com)</w:t>
      </w:r>
    </w:p>
    <w:p w14:paraId="678D3BDE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Simone Oerlemans (s.oerlemans@iknl.nl)</w:t>
      </w:r>
    </w:p>
    <w:p w14:paraId="303E93B5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Isobel McMillan (isobel.mcmillan@adelphivalues.com)</w:t>
      </w:r>
    </w:p>
    <w:p w14:paraId="6BB55B58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277E41F2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Cancer Clinical Trials Pooling of Quality of Life Data (CATAPULT)/ Minimal important Difference (MID) Projects</w:t>
      </w: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Corneel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Coens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(corneel.coens@eortc.org)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Jammbe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Musoro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(jammbe.musoro@eortc.org)</w:t>
      </w:r>
    </w:p>
    <w:p w14:paraId="31B4A7D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</w:pPr>
    </w:p>
    <w:p w14:paraId="7A98F05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</w:pP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  <w:t>Friday 18</w:t>
      </w: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vertAlign w:val="superscript"/>
          <w:lang w:eastAsia="nl-NL"/>
        </w:rPr>
        <w:t>th</w:t>
      </w:r>
      <w:r w:rsidRPr="00D00D45">
        <w:rPr>
          <w:rFonts w:ascii="Calibri" w:eastAsia="Times New Roman" w:hAnsi="Calibri" w:cs="Times New Roman"/>
          <w:b/>
          <w:color w:val="004F8A"/>
          <w:sz w:val="28"/>
          <w:szCs w:val="28"/>
          <w:lang w:eastAsia="nl-NL"/>
        </w:rPr>
        <w:t xml:space="preserve"> September 2020</w:t>
      </w:r>
    </w:p>
    <w:p w14:paraId="584A6EF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4F8A"/>
          <w:sz w:val="16"/>
          <w:szCs w:val="16"/>
          <w:lang w:eastAsia="nl-NL"/>
        </w:rPr>
      </w:pPr>
    </w:p>
    <w:p w14:paraId="3A8FB65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>09.00-10.00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>PARALLEL SESSIONS (4)</w:t>
      </w:r>
    </w:p>
    <w:p w14:paraId="36534C2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</w:p>
    <w:p w14:paraId="349D2326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Late Toxicity and Long-term QoL in Head and Neck Cancer Survivors</w:t>
      </w: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Susanne Singer (</w:t>
      </w:r>
      <w:hyperlink r:id="rId44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singers@uni-mainz.de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Kathy Taylor (</w:t>
      </w:r>
      <w:hyperlink r:id="rId45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kataylor@uni-mainz.de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0B5A3E60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2017ACFD" w14:textId="77777777" w:rsidR="00D00D45" w:rsidRPr="00D00D45" w:rsidRDefault="00D00D45" w:rsidP="00D00D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I-ADL in brain tumour patients/ Brain Cancer Module Update</w:t>
      </w:r>
      <w:r w:rsidRPr="00D00D45">
        <w:rPr>
          <w:rFonts w:ascii="Times New Roman" w:eastAsia="Times New Roman" w:hAnsi="Times New Roman" w:cs="Times New Roman"/>
          <w:b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Martin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Taphoorn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46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m.taphoorn@mchaaglanden.nl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  <w:t>Linda Dirven (</w:t>
      </w:r>
      <w:hyperlink r:id="rId47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l.dirven@lumc.nl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47541DA8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01029545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 xml:space="preserve">Implementation of smart devices to capture </w:t>
      </w:r>
      <w:proofErr w:type="spellStart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HRQoL</w:t>
      </w:r>
      <w:proofErr w:type="spellEnd"/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 xml:space="preserve"> in cancer research</w:t>
      </w:r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br/>
        <w:t xml:space="preserve">Bernhard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Holzner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 (bernhard.holzner@tirol-kliniken.at)</w:t>
      </w:r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br/>
        <w:t>Hugo Vachon (hugo.vachon@eortc.org)</w:t>
      </w:r>
    </w:p>
    <w:p w14:paraId="5B25265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</w:p>
    <w:p w14:paraId="3B3DEE18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sz w:val="18"/>
          <w:szCs w:val="18"/>
          <w:shd w:val="clear" w:color="auto" w:fill="FFFFFF"/>
          <w:lang w:eastAsia="nl-NL"/>
        </w:rPr>
      </w:pPr>
      <w:r w:rsidRPr="00D00D45">
        <w:rPr>
          <w:rFonts w:eastAsia="Times New Roman" w:cstheme="minorHAnsi"/>
          <w:b/>
          <w:sz w:val="18"/>
          <w:szCs w:val="18"/>
          <w:lang w:eastAsia="nl-NL"/>
        </w:rPr>
        <w:t>Update of the EORTC QLQ-PAN26</w:t>
      </w:r>
      <w:r w:rsidRPr="00D00D45">
        <w:rPr>
          <w:rFonts w:eastAsia="Times New Roman" w:cstheme="minorHAnsi"/>
          <w:b/>
          <w:sz w:val="18"/>
          <w:szCs w:val="18"/>
          <w:lang w:eastAsia="nl-NL"/>
        </w:rPr>
        <w:br/>
      </w:r>
      <w:r w:rsidRPr="00D00D45">
        <w:rPr>
          <w:rFonts w:eastAsia="Times New Roman" w:cstheme="minorHAnsi"/>
          <w:bCs/>
          <w:sz w:val="18"/>
          <w:szCs w:val="18"/>
          <w:lang w:eastAsia="nl-NL"/>
        </w:rPr>
        <w:t>Deborah Fitzsimmons (</w:t>
      </w:r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>d.fitzsimmons@swansea.ac.uk)</w:t>
      </w:r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br/>
        <w:t>Colin Johnson (c.d.johnson@soton.ac.uk)</w:t>
      </w:r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br/>
        <w:t xml:space="preserve">Serdar </w:t>
      </w:r>
      <w:proofErr w:type="spellStart"/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>Turhal</w:t>
      </w:r>
      <w:proofErr w:type="spellEnd"/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 xml:space="preserve"> (turhal@superonline.com)</w:t>
      </w:r>
    </w:p>
    <w:p w14:paraId="51E3DD05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sz w:val="18"/>
          <w:szCs w:val="18"/>
          <w:shd w:val="clear" w:color="auto" w:fill="FFFFFF"/>
          <w:lang w:eastAsia="nl-NL"/>
        </w:rPr>
      </w:pPr>
    </w:p>
    <w:p w14:paraId="2DA2DB8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ahoma"/>
          <w:b/>
          <w:bCs/>
          <w:sz w:val="18"/>
          <w:szCs w:val="18"/>
          <w:lang w:eastAsia="nl-NL"/>
        </w:rPr>
        <w:t>Write-in-Symptoms-and-Problems Project</w:t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br/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Mogens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GrØnvold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</w:t>
      </w:r>
      <w:r w:rsidRPr="00D00D45">
        <w:rPr>
          <w:rFonts w:eastAsia="Times New Roman" w:cstheme="minorHAnsi"/>
          <w:sz w:val="18"/>
          <w:szCs w:val="18"/>
          <w:lang w:eastAsia="nl-NL"/>
        </w:rPr>
        <w:t>(</w:t>
      </w:r>
      <w:r w:rsidRPr="00D00D45">
        <w:rPr>
          <w:rFonts w:eastAsia="Times New Roman" w:cstheme="minorHAnsi"/>
          <w:sz w:val="18"/>
          <w:szCs w:val="18"/>
          <w:shd w:val="clear" w:color="auto" w:fill="FFFFFF"/>
          <w:lang w:eastAsia="nl-NL"/>
        </w:rPr>
        <w:t>mogens.groenvold@regionh.dk)</w:t>
      </w:r>
    </w:p>
    <w:p w14:paraId="5BCD04F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Leslye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Alejandra Rojas Concha (leslye.alejandra.rojas.concha@regionh.dk)</w:t>
      </w:r>
    </w:p>
    <w:p w14:paraId="63453F2A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7295259E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val="en-GB" w:eastAsia="nl-NL"/>
        </w:rPr>
        <w:t>Satisfaction with Cancer Care Core and Outpatient Questionnaires</w:t>
      </w:r>
      <w:r w:rsidRPr="00D00D45">
        <w:rPr>
          <w:rFonts w:ascii="Times New Roman" w:eastAsia="Times New Roman" w:hAnsi="Times New Roman" w:cs="Times New Roman"/>
          <w:sz w:val="18"/>
          <w:szCs w:val="18"/>
          <w:lang w:eastAsia="nl-NL"/>
        </w:rPr>
        <w:br/>
      </w:r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Anne </w:t>
      </w:r>
      <w:proofErr w:type="spellStart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Bredart</w:t>
      </w:r>
      <w:proofErr w:type="spellEnd"/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 xml:space="preserve"> (</w:t>
      </w:r>
      <w:hyperlink r:id="rId48">
        <w:r w:rsidRPr="00D00D45">
          <w:rPr>
            <w:rFonts w:ascii="Calibri" w:eastAsia="Times New Roman" w:hAnsi="Calibri" w:cs="Tahoma"/>
            <w:sz w:val="18"/>
            <w:szCs w:val="18"/>
            <w:lang w:eastAsia="nl-NL"/>
          </w:rPr>
          <w:t>anne.bredart@curie.fr</w:t>
        </w:r>
      </w:hyperlink>
      <w:r w:rsidRPr="00D00D45">
        <w:rPr>
          <w:rFonts w:ascii="Calibri" w:eastAsia="Times New Roman" w:hAnsi="Calibri" w:cs="Tahoma"/>
          <w:sz w:val="18"/>
          <w:szCs w:val="18"/>
          <w:lang w:eastAsia="nl-NL"/>
        </w:rPr>
        <w:t>)</w:t>
      </w:r>
    </w:p>
    <w:p w14:paraId="5ED105CC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nl-NL"/>
        </w:rPr>
      </w:pPr>
    </w:p>
    <w:p w14:paraId="6D785BFA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</w:p>
    <w:p w14:paraId="3D6D717E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</w:p>
    <w:p w14:paraId="2AA7C95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</w:p>
    <w:p w14:paraId="01E4BF6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</w:p>
    <w:p w14:paraId="3F901C0D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</w:p>
    <w:p w14:paraId="1690F0B3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  <w:t xml:space="preserve">10.00 – 10.15 </w:t>
      </w:r>
      <w:r w:rsidRPr="00D00D45"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  <w:tab/>
        <w:t>Break</w:t>
      </w:r>
    </w:p>
    <w:p w14:paraId="516EC291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</w:p>
    <w:p w14:paraId="212B0FB7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>10.15 – 12.15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 xml:space="preserve">QLG BUSINESS MEETING </w:t>
      </w:r>
    </w:p>
    <w:p w14:paraId="0C06AD8F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nl-NL"/>
        </w:rPr>
      </w:pPr>
      <w:r w:rsidRPr="00D00D45">
        <w:rPr>
          <w:rFonts w:ascii="Calibri" w:eastAsia="Times New Roman" w:hAnsi="Calibri" w:cs="Times New Roman"/>
          <w:b/>
          <w:sz w:val="16"/>
          <w:szCs w:val="16"/>
          <w:lang w:eastAsia="nl-NL"/>
        </w:rPr>
        <w:t xml:space="preserve">(closed session; </w:t>
      </w:r>
      <w:r w:rsidRPr="00D00D45">
        <w:rPr>
          <w:rFonts w:ascii="Calibri" w:eastAsia="Times New Roman" w:hAnsi="Calibri" w:cs="Times New Roman"/>
          <w:b/>
          <w:sz w:val="16"/>
          <w:szCs w:val="16"/>
          <w:u w:val="single"/>
          <w:lang w:eastAsia="nl-NL"/>
        </w:rPr>
        <w:t>active members only</w:t>
      </w:r>
      <w:r w:rsidRPr="00D00D45">
        <w:rPr>
          <w:rFonts w:ascii="Calibri" w:eastAsia="Times New Roman" w:hAnsi="Calibri" w:cs="Times New Roman"/>
          <w:b/>
          <w:sz w:val="16"/>
          <w:szCs w:val="16"/>
          <w:lang w:eastAsia="nl-NL"/>
        </w:rPr>
        <w:t>)</w:t>
      </w:r>
    </w:p>
    <w:p w14:paraId="773D04C3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  <w:r w:rsidRPr="00D00D45">
        <w:rPr>
          <w:rFonts w:eastAsia="Times New Roman" w:cstheme="minorHAnsi"/>
          <w:bCs/>
          <w:sz w:val="18"/>
          <w:szCs w:val="18"/>
          <w:lang w:eastAsia="nl-NL"/>
        </w:rPr>
        <w:t>Andrew Bottomley (</w:t>
      </w:r>
      <w:r w:rsidRPr="00D00D45">
        <w:rPr>
          <w:rFonts w:eastAsia="Times New Roman" w:cstheme="minorHAnsi"/>
          <w:bCs/>
          <w:sz w:val="18"/>
          <w:szCs w:val="18"/>
          <w:shd w:val="clear" w:color="auto" w:fill="FFFFFF"/>
          <w:lang w:eastAsia="nl-NL"/>
        </w:rPr>
        <w:t>andrew.bottomley@eortc.org)</w:t>
      </w:r>
    </w:p>
    <w:p w14:paraId="7AECA76B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  <w:r w:rsidRPr="00D00D45">
        <w:rPr>
          <w:rFonts w:eastAsia="Times New Roman" w:cstheme="minorHAnsi"/>
          <w:bCs/>
          <w:sz w:val="18"/>
          <w:szCs w:val="18"/>
          <w:lang w:eastAsia="nl-NL"/>
        </w:rPr>
        <w:t>Anne-Sophie Darlington (a.darlington@soton.ac.uk))</w:t>
      </w:r>
    </w:p>
    <w:p w14:paraId="63DFBA5E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  <w:r w:rsidRPr="00D00D45">
        <w:rPr>
          <w:rFonts w:eastAsia="Times New Roman" w:cstheme="minorHAnsi"/>
          <w:bCs/>
          <w:sz w:val="18"/>
          <w:szCs w:val="18"/>
          <w:lang w:eastAsia="nl-NL"/>
        </w:rPr>
        <w:t>Karin Kuljanic (kuljanickarin@gmail.com)</w:t>
      </w:r>
    </w:p>
    <w:p w14:paraId="18FD83CA" w14:textId="77777777" w:rsidR="00D00D45" w:rsidRPr="00D00D45" w:rsidRDefault="00D00D45" w:rsidP="00D00D45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nl-NL"/>
        </w:rPr>
      </w:pPr>
      <w:r w:rsidRPr="00D00D45">
        <w:rPr>
          <w:rFonts w:eastAsia="Times New Roman" w:cstheme="minorHAnsi"/>
          <w:bCs/>
          <w:sz w:val="18"/>
          <w:szCs w:val="18"/>
          <w:lang w:eastAsia="nl-NL"/>
        </w:rPr>
        <w:t>Susanne Singer (</w:t>
      </w:r>
      <w:hyperlink r:id="rId49">
        <w:r w:rsidRPr="00D00D45">
          <w:rPr>
            <w:rFonts w:eastAsia="Times New Roman" w:cstheme="minorHAnsi"/>
            <w:bCs/>
            <w:sz w:val="18"/>
            <w:szCs w:val="18"/>
            <w:lang w:eastAsia="nl-NL"/>
          </w:rPr>
          <w:t>singers@uni-mainz.de</w:t>
        </w:r>
      </w:hyperlink>
      <w:r w:rsidRPr="00D00D45">
        <w:rPr>
          <w:rFonts w:eastAsia="Times New Roman" w:cstheme="minorHAnsi"/>
          <w:bCs/>
          <w:sz w:val="18"/>
          <w:szCs w:val="18"/>
          <w:lang w:eastAsia="nl-NL"/>
        </w:rPr>
        <w:t>)</w:t>
      </w:r>
    </w:p>
    <w:p w14:paraId="50B5957A" w14:textId="0FCC7BCC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</w:pPr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 xml:space="preserve">Denis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Lacombe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 (</w:t>
      </w:r>
      <w:hyperlink r:id="rId50" w:history="1">
        <w:r w:rsidRPr="00D00D45">
          <w:rPr>
            <w:rFonts w:ascii="Calibri" w:eastAsia="Times New Roman" w:hAnsi="Calibri" w:cs="Times New Roman"/>
            <w:bCs/>
            <w:sz w:val="18"/>
            <w:szCs w:val="18"/>
            <w:lang w:val="hr-HR" w:eastAsia="nl-NL"/>
          </w:rPr>
          <w:t>denis.lacombe@eortc.org</w:t>
        </w:r>
      </w:hyperlink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 xml:space="preserve">) </w:t>
      </w:r>
    </w:p>
    <w:p w14:paraId="613452E4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</w:pPr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 xml:space="preserve">Bertrand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Tombal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 (</w:t>
      </w:r>
      <w:hyperlink r:id="rId51" w:history="1">
        <w:r w:rsidRPr="00D00D45">
          <w:rPr>
            <w:rFonts w:ascii="Calibri" w:eastAsia="Times New Roman" w:hAnsi="Calibri" w:cs="Times New Roman"/>
            <w:bCs/>
            <w:sz w:val="18"/>
            <w:szCs w:val="18"/>
            <w:lang w:eastAsia="nl-NL"/>
          </w:rPr>
          <w:t>bertrand.tombal@uclouvain.be</w:t>
        </w:r>
      </w:hyperlink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)  </w:t>
      </w:r>
    </w:p>
    <w:p w14:paraId="2F5CF26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</w:pPr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Rosane Stas (</w:t>
      </w:r>
      <w:hyperlink r:id="rId52" w:history="1">
        <w:r w:rsidRPr="00D00D45">
          <w:rPr>
            <w:rFonts w:ascii="Calibri" w:eastAsia="Times New Roman" w:hAnsi="Calibri" w:cs="Times New Roman"/>
            <w:bCs/>
            <w:sz w:val="18"/>
            <w:szCs w:val="18"/>
            <w:lang w:eastAsia="nl-NL"/>
          </w:rPr>
          <w:t>rosane.stas@eortc.org</w:t>
        </w:r>
      </w:hyperlink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)</w:t>
      </w:r>
    </w:p>
    <w:p w14:paraId="1BCC6A1B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</w:pP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Vasilis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 xml:space="preserve">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val="hr-HR" w:eastAsia="nl-NL"/>
        </w:rPr>
        <w:t>Vasiliou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  (</w:t>
      </w:r>
      <w:hyperlink r:id="rId53" w:history="1">
        <w:r w:rsidRPr="00D00D45">
          <w:rPr>
            <w:rFonts w:ascii="Calibri" w:eastAsia="Times New Roman" w:hAnsi="Calibri" w:cs="Times New Roman"/>
            <w:bCs/>
            <w:sz w:val="18"/>
            <w:szCs w:val="18"/>
            <w:lang w:val="hr-HR" w:eastAsia="nl-NL"/>
          </w:rPr>
          <w:t>vasilis.vasiliou@bococ.org.cy</w:t>
        </w:r>
      </w:hyperlink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)</w:t>
      </w:r>
    </w:p>
    <w:p w14:paraId="0C0F5DFC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hr-HR" w:eastAsia="nl-NL"/>
        </w:rPr>
      </w:pPr>
    </w:p>
    <w:p w14:paraId="44954DA9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  <w:t xml:space="preserve">12.15 – 12.45 </w:t>
      </w:r>
      <w:r w:rsidRPr="00D00D45">
        <w:rPr>
          <w:rFonts w:ascii="Calibri" w:eastAsia="Times New Roman" w:hAnsi="Calibri" w:cs="Times New Roman"/>
          <w:b/>
          <w:color w:val="0070C0"/>
          <w:sz w:val="20"/>
          <w:szCs w:val="20"/>
          <w:lang w:eastAsia="nl-NL"/>
        </w:rPr>
        <w:tab/>
        <w:t>Break</w:t>
      </w:r>
    </w:p>
    <w:p w14:paraId="2ED12051" w14:textId="77777777" w:rsidR="00D00D45" w:rsidRPr="00D00D45" w:rsidRDefault="00D00D45" w:rsidP="00D00D45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nl-NL"/>
        </w:rPr>
      </w:pPr>
    </w:p>
    <w:p w14:paraId="27D187B0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/>
          <w:sz w:val="20"/>
          <w:szCs w:val="20"/>
          <w:lang w:eastAsia="nl-NL"/>
        </w:rPr>
      </w:pP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>12.45-14.15</w:t>
      </w:r>
      <w:r w:rsidRPr="00D00D45">
        <w:rPr>
          <w:rFonts w:ascii="Calibri" w:eastAsia="Times New Roman" w:hAnsi="Calibri" w:cs="Times New Roman"/>
          <w:b/>
          <w:sz w:val="20"/>
          <w:szCs w:val="20"/>
          <w:lang w:eastAsia="nl-NL"/>
        </w:rPr>
        <w:tab/>
        <w:t xml:space="preserve">PLENARY SESSION – Summary Score Debate </w:t>
      </w:r>
    </w:p>
    <w:p w14:paraId="2C4F309F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Summary Score Plenary Session</w:t>
      </w:r>
    </w:p>
    <w:p w14:paraId="75091AC0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</w:p>
    <w:p w14:paraId="79543387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Discussant Chair:</w:t>
      </w:r>
    </w:p>
    <w:p w14:paraId="2E49C4F2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Anne-Sophie Darlington (a.darlington@soton.ac.uk) </w:t>
      </w:r>
    </w:p>
    <w:p w14:paraId="5F1537FA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</w:p>
    <w:p w14:paraId="4C115746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/>
          <w:sz w:val="18"/>
          <w:szCs w:val="18"/>
          <w:lang w:eastAsia="nl-NL"/>
        </w:rPr>
        <w:t>Panel Members:</w:t>
      </w:r>
    </w:p>
    <w:p w14:paraId="504DF005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Mogens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Gronvold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 (mogens.groenvold@regionh.dk mold@sund.ku.dk)</w:t>
      </w:r>
    </w:p>
    <w:p w14:paraId="58FDD69E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Corneel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 </w:t>
      </w:r>
      <w:proofErr w:type="spellStart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>Coens</w:t>
      </w:r>
      <w:proofErr w:type="spellEnd"/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 corneel.coens@eortc.org </w:t>
      </w:r>
    </w:p>
    <w:p w14:paraId="1D1F4D55" w14:textId="77777777" w:rsidR="00D00D45" w:rsidRPr="00D00D45" w:rsidRDefault="00D00D45" w:rsidP="00D00D45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 w:rsidRPr="00D00D45">
        <w:rPr>
          <w:rFonts w:ascii="Calibri" w:eastAsia="Times New Roman" w:hAnsi="Calibri" w:cs="Times New Roman"/>
          <w:bCs/>
          <w:sz w:val="18"/>
          <w:szCs w:val="18"/>
          <w:lang w:eastAsia="nl-NL"/>
        </w:rPr>
        <w:t xml:space="preserve">Johannes Geisinger (johannes.giesinger@i-med.ac.at) </w:t>
      </w:r>
    </w:p>
    <w:p w14:paraId="28B79EF6" w14:textId="5E491E4F" w:rsidR="00D00D45" w:rsidRPr="00D00D45" w:rsidRDefault="003D7141" w:rsidP="003D7141">
      <w:pPr>
        <w:spacing w:after="0" w:line="240" w:lineRule="auto"/>
        <w:ind w:left="1410" w:hanging="1410"/>
        <w:rPr>
          <w:rFonts w:ascii="Calibri" w:eastAsia="Times New Roman" w:hAnsi="Calibri" w:cs="Times New Roman"/>
          <w:bCs/>
          <w:sz w:val="18"/>
          <w:szCs w:val="18"/>
          <w:lang w:eastAsia="nl-NL"/>
        </w:rPr>
      </w:pPr>
      <w:r>
        <w:rPr>
          <w:rFonts w:ascii="Calibri" w:eastAsia="Times New Roman" w:hAnsi="Calibri" w:cs="Times New Roman"/>
          <w:bCs/>
          <w:sz w:val="18"/>
          <w:szCs w:val="18"/>
          <w:lang w:eastAsia="nl-NL"/>
        </w:rPr>
        <w:t>*</w:t>
      </w:r>
    </w:p>
    <w:p w14:paraId="275A13B1" w14:textId="361C98B6" w:rsidR="00D00D45" w:rsidRPr="00D00D45" w:rsidRDefault="003D7141" w:rsidP="00D00D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nl-NL"/>
        </w:rPr>
        <w:t>*</w:t>
      </w:r>
    </w:p>
    <w:p w14:paraId="49CF8A9A" w14:textId="77777777" w:rsidR="00163312" w:rsidRDefault="00163312"/>
    <w:sectPr w:rsidR="00163312" w:rsidSect="00876216">
      <w:pgSz w:w="11906" w:h="16838"/>
      <w:pgMar w:top="1417" w:right="1417" w:bottom="1417" w:left="1417" w:header="708" w:footer="708" w:gutter="0"/>
      <w:pgBorders w:offsetFrom="page">
        <w:top w:val="single" w:sz="4" w:space="24" w:color="8EAADB" w:themeColor="accent1" w:themeTint="99"/>
        <w:left w:val="single" w:sz="4" w:space="24" w:color="8EAADB" w:themeColor="accent1" w:themeTint="99"/>
        <w:bottom w:val="single" w:sz="4" w:space="24" w:color="8EAADB" w:themeColor="accent1" w:themeTint="99"/>
        <w:right w:val="single" w:sz="4" w:space="24" w:color="8EAADB" w:themeColor="accent1" w:themeTint="99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45"/>
    <w:rsid w:val="00163312"/>
    <w:rsid w:val="003D7141"/>
    <w:rsid w:val="008C0FBC"/>
    <w:rsid w:val="00D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903C"/>
  <w15:chartTrackingRefBased/>
  <w15:docId w15:val="{B078D4D5-E915-4F9C-A23A-C43E07D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lle.pihlak@gmail.com" TargetMode="External"/><Relationship Id="rId18" Type="http://schemas.openxmlformats.org/officeDocument/2006/relationships/hyperlink" Target="mailto:anne.obergughenberger@i-med.ac.at" TargetMode="External"/><Relationship Id="rId26" Type="http://schemas.openxmlformats.org/officeDocument/2006/relationships/hyperlink" Target="mailto:corneel.coens@eortc.org" TargetMode="External"/><Relationship Id="rId39" Type="http://schemas.openxmlformats.org/officeDocument/2006/relationships/hyperlink" Target="mailto:s.c.sodergren@soton.ac.uk" TargetMode="External"/><Relationship Id="rId21" Type="http://schemas.openxmlformats.org/officeDocument/2006/relationships/hyperlink" Target="mailto:pernille_jensen@dadlnet.dk" TargetMode="External"/><Relationship Id="rId34" Type="http://schemas.openxmlformats.org/officeDocument/2006/relationships/hyperlink" Target="mailto:melanie.beauvois@eortc.org" TargetMode="External"/><Relationship Id="rId42" Type="http://schemas.openxmlformats.org/officeDocument/2006/relationships/hyperlink" Target="mailto:f.efficace@gimema.it" TargetMode="External"/><Relationship Id="rId47" Type="http://schemas.openxmlformats.org/officeDocument/2006/relationships/hyperlink" Target="mailto:l.dirven@lumc.nl" TargetMode="External"/><Relationship Id="rId50" Type="http://schemas.openxmlformats.org/officeDocument/2006/relationships/hyperlink" Target="mailto:denis.lacombe@eortc.org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pmdc@eortc.org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mailto:Morten.Aagard.Petersen@regionh.dk" TargetMode="External"/><Relationship Id="rId24" Type="http://schemas.openxmlformats.org/officeDocument/2006/relationships/hyperlink" Target="mailto:aanota@chu-besancon.fr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mailto:s.j.wheelwight@soton.ac.uk" TargetMode="External"/><Relationship Id="rId40" Type="http://schemas.openxmlformats.org/officeDocument/2006/relationships/hyperlink" Target="mailto:bernhard.holzner@tirol-kliniken.at" TargetMode="External"/><Relationship Id="rId45" Type="http://schemas.openxmlformats.org/officeDocument/2006/relationships/hyperlink" Target="mailto:kataylor@uni-mainz.de" TargetMode="External"/><Relationship Id="rId53" Type="http://schemas.openxmlformats.org/officeDocument/2006/relationships/hyperlink" Target="mailto:vasilis.vasiliou@bococ.org.cy" TargetMode="External"/><Relationship Id="rId5" Type="http://schemas.openxmlformats.org/officeDocument/2006/relationships/hyperlink" Target="mailto:andrew.bottomley@eortc.org" TargetMode="External"/><Relationship Id="rId10" Type="http://schemas.openxmlformats.org/officeDocument/2006/relationships/hyperlink" Target="mailto:Morten.Aagard.Petersen@regionh.dk" TargetMode="External"/><Relationship Id="rId19" Type="http://schemas.openxmlformats.org/officeDocument/2006/relationships/hyperlink" Target="mailto:vasilis.vasiliou@bococ.org.cy" TargetMode="External"/><Relationship Id="rId31" Type="http://schemas.openxmlformats.org/officeDocument/2006/relationships/hyperlink" Target="mailto:jiarraras@correo.cop.es" TargetMode="External"/><Relationship Id="rId44" Type="http://schemas.openxmlformats.org/officeDocument/2006/relationships/hyperlink" Target="mailto:singers@uni-mainz.de" TargetMode="External"/><Relationship Id="rId52" Type="http://schemas.openxmlformats.org/officeDocument/2006/relationships/hyperlink" Target="mailto:rosane.stas@eortc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rten.aagard.petersen" TargetMode="External"/><Relationship Id="rId14" Type="http://schemas.openxmlformats.org/officeDocument/2006/relationships/hyperlink" Target="mailto:a.darlington@soton.ac.uk" TargetMode="External"/><Relationship Id="rId22" Type="http://schemas.openxmlformats.org/officeDocument/2006/relationships/hyperlink" Target="mailto:elfriede.greimel@klinikum-graz.at" TargetMode="External"/><Relationship Id="rId27" Type="http://schemas.openxmlformats.org/officeDocument/2006/relationships/hyperlink" Target="mailto:abigirl.machingura@eortc.org" TargetMode="External"/><Relationship Id="rId30" Type="http://schemas.openxmlformats.org/officeDocument/2006/relationships/hyperlink" Target="mailto:jc.reijneveld@vumc.nl" TargetMode="External"/><Relationship Id="rId35" Type="http://schemas.openxmlformats.org/officeDocument/2006/relationships/hyperlink" Target="mailto:joachim.weis@uniklinik-freiburg.de" TargetMode="External"/><Relationship Id="rId43" Type="http://schemas.openxmlformats.org/officeDocument/2006/relationships/hyperlink" Target="mailto:charalampia.kyriakou1@nhs.net" TargetMode="External"/><Relationship Id="rId48" Type="http://schemas.openxmlformats.org/officeDocument/2006/relationships/hyperlink" Target="mailto:anne.bredart@curie.fr" TargetMode="External"/><Relationship Id="rId8" Type="http://schemas.openxmlformats.org/officeDocument/2006/relationships/hyperlink" Target="mailto:a.gilbert@leeds.ac.uk" TargetMode="External"/><Relationship Id="rId51" Type="http://schemas.openxmlformats.org/officeDocument/2006/relationships/hyperlink" Target="mailto:bertrand.tombal@uclouvain.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mma.lidington@rmh.nhs.uk" TargetMode="External"/><Relationship Id="rId17" Type="http://schemas.openxmlformats.org/officeDocument/2006/relationships/hyperlink" Target="mailto:singers@uni-mainz.de" TargetMode="External"/><Relationship Id="rId25" Type="http://schemas.openxmlformats.org/officeDocument/2006/relationships/hyperlink" Target="mailto:echarton@chu-besancon.fr" TargetMode="External"/><Relationship Id="rId33" Type="http://schemas.openxmlformats.org/officeDocument/2006/relationships/hyperlink" Target="mailto:g.velikova@leeds.ac.uk" TargetMode="External"/><Relationship Id="rId38" Type="http://schemas.openxmlformats.org/officeDocument/2006/relationships/hyperlink" Target="mailto:s.c.sodergren@soton.ac.uk" TargetMode="External"/><Relationship Id="rId46" Type="http://schemas.openxmlformats.org/officeDocument/2006/relationships/hyperlink" Target="mailto:m.taphoorn@mchaaglanden.nl" TargetMode="External"/><Relationship Id="rId20" Type="http://schemas.openxmlformats.org/officeDocument/2006/relationships/hyperlink" Target="mailto:olga.husson@icr.ac.uk" TargetMode="External"/><Relationship Id="rId41" Type="http://schemas.openxmlformats.org/officeDocument/2006/relationships/hyperlink" Target="mailto:l.vd.poll@nki.n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.j.wheelwight@soton.ac.uk" TargetMode="External"/><Relationship Id="rId15" Type="http://schemas.openxmlformats.org/officeDocument/2006/relationships/hyperlink" Target="mailto:l.vandepoll@iknl.nl" TargetMode="External"/><Relationship Id="rId23" Type="http://schemas.openxmlformats.org/officeDocument/2006/relationships/hyperlink" Target="mailto:georg.kemmler@tirol-kliniken.at" TargetMode="External"/><Relationship Id="rId28" Type="http://schemas.openxmlformats.org/officeDocument/2006/relationships/hyperlink" Target="mailto:madeline.pe@eortc.org" TargetMode="External"/><Relationship Id="rId36" Type="http://schemas.openxmlformats.org/officeDocument/2006/relationships/hyperlink" Target="mailto:vasilis.vasiliou@bococ.org.cy" TargetMode="External"/><Relationship Id="rId49" Type="http://schemas.openxmlformats.org/officeDocument/2006/relationships/hyperlink" Target="mailto:singers@uni-main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Kuljanic</dc:creator>
  <cp:keywords/>
  <dc:description/>
  <cp:lastModifiedBy>Karin Kuljanic</cp:lastModifiedBy>
  <cp:revision>2</cp:revision>
  <dcterms:created xsi:type="dcterms:W3CDTF">2020-09-11T14:36:00Z</dcterms:created>
  <dcterms:modified xsi:type="dcterms:W3CDTF">2020-09-11T14:36:00Z</dcterms:modified>
</cp:coreProperties>
</file>